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4ED8E8F" w:rsidR="00A548D9" w:rsidRDefault="00000000">
      <w:pPr>
        <w:jc w:val="center"/>
        <w:rPr>
          <w:rFonts w:ascii="Roboto" w:eastAsia="Roboto" w:hAnsi="Roboto" w:cs="Roboto"/>
          <w:b/>
          <w:sz w:val="38"/>
          <w:szCs w:val="38"/>
          <w:highlight w:val="white"/>
        </w:rPr>
      </w:pPr>
      <w:r>
        <w:rPr>
          <w:rFonts w:ascii="Roboto" w:eastAsia="Roboto" w:hAnsi="Roboto" w:cs="Roboto"/>
          <w:b/>
          <w:sz w:val="38"/>
          <w:szCs w:val="38"/>
          <w:highlight w:val="white"/>
        </w:rPr>
        <w:t xml:space="preserve">Условия использования сайта </w:t>
      </w:r>
      <w:r w:rsidR="005E7710" w:rsidRPr="005E7710">
        <w:rPr>
          <w:rFonts w:ascii="Roboto" w:eastAsia="Roboto" w:hAnsi="Roboto" w:cs="Roboto"/>
          <w:b/>
          <w:sz w:val="38"/>
          <w:szCs w:val="38"/>
        </w:rPr>
        <w:t>checkservices</w:t>
      </w:r>
      <w:r>
        <w:rPr>
          <w:rFonts w:ascii="Roboto" w:eastAsia="Roboto" w:hAnsi="Roboto" w:cs="Roboto"/>
          <w:b/>
          <w:sz w:val="38"/>
          <w:szCs w:val="38"/>
          <w:highlight w:val="white"/>
        </w:rPr>
        <w:t>.ru</w:t>
      </w:r>
    </w:p>
    <w:p w14:paraId="00000002" w14:textId="77777777" w:rsidR="00A548D9" w:rsidRDefault="00A548D9">
      <w:pPr>
        <w:jc w:val="center"/>
        <w:rPr>
          <w:rFonts w:ascii="Roboto" w:eastAsia="Roboto" w:hAnsi="Roboto" w:cs="Roboto"/>
          <w:b/>
          <w:sz w:val="24"/>
          <w:szCs w:val="24"/>
          <w:highlight w:val="white"/>
        </w:rPr>
      </w:pPr>
    </w:p>
    <w:p w14:paraId="00000003" w14:textId="77777777" w:rsidR="00A548D9" w:rsidRDefault="00A548D9">
      <w:pPr>
        <w:jc w:val="center"/>
        <w:rPr>
          <w:rFonts w:ascii="Roboto" w:eastAsia="Roboto" w:hAnsi="Roboto" w:cs="Roboto"/>
          <w:b/>
          <w:sz w:val="24"/>
          <w:szCs w:val="24"/>
          <w:highlight w:val="white"/>
        </w:rPr>
      </w:pPr>
    </w:p>
    <w:p w14:paraId="00000004" w14:textId="77777777" w:rsidR="00A548D9" w:rsidRDefault="00000000">
      <w:pPr>
        <w:rPr>
          <w:rFonts w:ascii="Roboto" w:eastAsia="Roboto" w:hAnsi="Roboto" w:cs="Roboto"/>
          <w:sz w:val="24"/>
          <w:szCs w:val="24"/>
          <w:highlight w:val="white"/>
        </w:rPr>
      </w:pPr>
      <w:r>
        <w:rPr>
          <w:rFonts w:ascii="Roboto" w:eastAsia="Roboto" w:hAnsi="Roboto" w:cs="Roboto"/>
          <w:b/>
          <w:sz w:val="24"/>
          <w:szCs w:val="24"/>
          <w:highlight w:val="white"/>
        </w:rPr>
        <w:t>1. Вступление</w:t>
      </w:r>
      <w:r>
        <w:rPr>
          <w:rFonts w:ascii="Roboto" w:eastAsia="Roboto" w:hAnsi="Roboto" w:cs="Roboto"/>
          <w:sz w:val="24"/>
          <w:szCs w:val="24"/>
          <w:highlight w:val="white"/>
        </w:rPr>
        <w:br/>
      </w:r>
    </w:p>
    <w:p w14:paraId="00000005" w14:textId="3FDDDC51"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Администрация интернет ресурса </w:t>
      </w:r>
      <w:proofErr w:type="spellStart"/>
      <w:r w:rsidR="00CC7206" w:rsidRPr="00CC7206">
        <w:rPr>
          <w:rFonts w:ascii="Roboto" w:eastAsia="Roboto" w:hAnsi="Roboto" w:cs="Roboto"/>
          <w:sz w:val="24"/>
          <w:szCs w:val="24"/>
        </w:rPr>
        <w:t>checkservices</w:t>
      </w:r>
      <w:proofErr w:type="spellEnd"/>
      <w:r>
        <w:rPr>
          <w:rFonts w:ascii="Roboto" w:eastAsia="Roboto" w:hAnsi="Roboto" w:cs="Roboto"/>
          <w:sz w:val="24"/>
          <w:szCs w:val="24"/>
          <w:highlight w:val="white"/>
        </w:rPr>
        <w:t xml:space="preserve"> (здесь и далее «Мы») предоставляет веб-сайт </w:t>
      </w:r>
      <w:r w:rsidR="00CC7206" w:rsidRPr="00CC7206">
        <w:rPr>
          <w:rFonts w:ascii="Roboto" w:eastAsia="Roboto" w:hAnsi="Roboto" w:cs="Roboto"/>
          <w:sz w:val="24"/>
          <w:szCs w:val="24"/>
        </w:rPr>
        <w:t>https://checkservices.ru/</w:t>
      </w:r>
      <w:r>
        <w:rPr>
          <w:rFonts w:ascii="Roboto" w:eastAsia="Roboto" w:hAnsi="Roboto" w:cs="Roboto"/>
          <w:sz w:val="24"/>
          <w:szCs w:val="24"/>
          <w:highlight w:val="white"/>
        </w:rPr>
        <w:t>и различные связанные с ним услуги (совместно именуемые «Веб-сайт») вам, Пользователю, при условии соблюдения вами всех условий и положений настоящего документа («Условия использования»), а также любого другого письменного соглашения между нами и вами.</w:t>
      </w:r>
    </w:p>
    <w:p w14:paraId="00000006" w14:textId="77777777" w:rsidR="00A548D9" w:rsidRDefault="00A548D9"/>
    <w:p w14:paraId="00000007"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Кроме того, при использовании определенных услуг или материалов на этом Веб-сайте Пользователи должны подчиняться всем опубликованным правилам, применимым к таким услугам или материалам, которые могут содержать положения и условия в дополнение к тем, что изложены в настоящих Условиях использования. Все такие руководящие принципы или правила включены посредством ссылки в настоящие Условия использования.</w:t>
      </w:r>
    </w:p>
    <w:p w14:paraId="00000008" w14:textId="77777777" w:rsidR="00A548D9" w:rsidRDefault="00A548D9"/>
    <w:p w14:paraId="00000009"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Настоящие Условия использования вступают в силу 4 августа 2020 года. Мы прямо оставляем за собой право периодически изменять эти Условия использования без предварительного уведомления. Вы соглашаетесь с тем, что вы обязаны время от времени просматривать этот веб-сайт и настоящие Условия использования и знакомиться с любыми изменениями.</w:t>
      </w:r>
    </w:p>
    <w:p w14:paraId="0000000A" w14:textId="77777777" w:rsidR="00A548D9" w:rsidRDefault="00A548D9"/>
    <w:p w14:paraId="0000000B"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Дальнейшее использование вами данного Веб-сайта после таких изменений будет означать признание вами измененных Условий использования и согласие их соблюдать.</w:t>
      </w:r>
    </w:p>
    <w:p w14:paraId="0000000C" w14:textId="77777777" w:rsidR="00A548D9" w:rsidRDefault="00A548D9"/>
    <w:p w14:paraId="0000000D"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Мы оставляем за собой исключительное право изменять и прекращать работу Веб-сайта, включая все его функции, в любое время с уведомлением вас или без него. Мы не несем ответственности перед вами или любой третьей стороной, если мы воспользуемся таким правом. Любые новые функции, которые дополняют или улучшают существующие на тот момент услуги на этом Веб-сайте, также подпадают под действие настоящих Условий использования.</w:t>
      </w:r>
    </w:p>
    <w:p w14:paraId="0000000E" w14:textId="77777777" w:rsidR="00A548D9" w:rsidRDefault="00A548D9"/>
    <w:p w14:paraId="0000000F"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2. Поведение на веб-сайте</w:t>
      </w:r>
    </w:p>
    <w:p w14:paraId="00000010" w14:textId="77777777" w:rsidR="00A548D9" w:rsidRDefault="00A548D9"/>
    <w:p w14:paraId="00000011"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Использование вами Веб-сайта регулируется соответствующими законодательными нормами и положениями, и вы несете единоличную </w:t>
      </w:r>
      <w:r>
        <w:rPr>
          <w:rFonts w:ascii="Roboto" w:eastAsia="Roboto" w:hAnsi="Roboto" w:cs="Roboto"/>
          <w:sz w:val="24"/>
          <w:szCs w:val="24"/>
          <w:highlight w:val="white"/>
        </w:rPr>
        <w:lastRenderedPageBreak/>
        <w:t>ответственность за содержимое ваших сообщений, отправленных через Веб-сайт. Размещая информацию или иным образом используя любую службу связи, чат, доску сообщений, группу новостей, библиотеку программного обеспечения или другие интерактивные услуги, которые могут быть доступны вам на этом Веб-сайте или через него, вы обязуетесь не загружать, публиковать или иным образом распространять или способствовать распространению любого контента, включая текст, сообщения, программное обеспечение, изображения, звуки, данные или другую информацию, если она:</w:t>
      </w:r>
    </w:p>
    <w:p w14:paraId="00000012" w14:textId="77777777" w:rsidR="00A548D9" w:rsidRDefault="00A548D9"/>
    <w:p w14:paraId="00000013"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является незаконной, угрожающей, оскорбительной, дискредитирующей, клеветнической, вводящей в заблуждение, мошеннической, посягающей на частную жизнь других лиц, вредоносной, содержащей явные или графические описания или сообщения о сексуальных действиях (включая, но не ограничиваясь, сексуальные домогательства или любые угрожающие действия в адрес другого человека или группы лиц) и прочие нарушения наших правил;</w:t>
      </w:r>
    </w:p>
    <w:p w14:paraId="00000014" w14:textId="77777777" w:rsidR="00A548D9" w:rsidRDefault="00A548D9"/>
    <w:p w14:paraId="00000015"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преследует, унижает или запугивает отдельного человека или группу лиц на основе религии, пола, сексуальной ориентации, расы, этнической принадлежности, возраста или состояния здоровья;</w:t>
      </w:r>
    </w:p>
    <w:p w14:paraId="00000016" w14:textId="77777777" w:rsidR="00A548D9" w:rsidRDefault="00A548D9"/>
    <w:p w14:paraId="00000017"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нарушает любой патент, товарный знак, коммерческую тайну, авторское право и любое другое право любой стороны;</w:t>
      </w:r>
    </w:p>
    <w:p w14:paraId="00000018" w14:textId="77777777" w:rsidR="00A548D9" w:rsidRDefault="00A548D9"/>
    <w:p w14:paraId="00000019"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представляет собой несанкционированную или нежелательную рекламу, нежелательную или массовую рассылку писем (также известную как спам), «письма счастья», любую другую форму несанкционированного сообщения и любую форму лотереи или азартных игр;</w:t>
      </w:r>
    </w:p>
    <w:p w14:paraId="0000001A" w14:textId="77777777" w:rsidR="00A548D9" w:rsidRDefault="00A548D9"/>
    <w:p w14:paraId="0000001B"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содержит программные вирусы или любой другой компьютерный код, файлы или программы, которые разработаны или предназначены для повреждения или ограничения работы любого программного, аппаратного или телекоммуникационного оборудования либо для получения несанкционированного доступа к любым данным любой третьей стороны;</w:t>
      </w:r>
    </w:p>
    <w:p w14:paraId="0000001C" w14:textId="77777777" w:rsidR="00A548D9" w:rsidRDefault="00A548D9"/>
    <w:p w14:paraId="0000001D"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выдает себя за другое физическое или юридическое лицо, включая любого из наших сотрудников или представителей.</w:t>
      </w:r>
    </w:p>
    <w:p w14:paraId="0000001E" w14:textId="77777777" w:rsidR="00A548D9" w:rsidRDefault="00A548D9"/>
    <w:p w14:paraId="0000001F"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Мы не несем никакой ответственности за содержимое любых материалов, загруженных или отправленных сторонними пользователями Веб-сайта. Как правило, мы не просматриваем, не отслеживаем и не редактируем контент, размещаемый пользователями коммуникационных служб, чатов, досок сообщений, групп новостей, программных библиотек или других </w:t>
      </w:r>
      <w:r>
        <w:rPr>
          <w:rFonts w:ascii="Roboto" w:eastAsia="Roboto" w:hAnsi="Roboto" w:cs="Roboto"/>
          <w:sz w:val="24"/>
          <w:szCs w:val="24"/>
          <w:highlight w:val="white"/>
        </w:rPr>
        <w:lastRenderedPageBreak/>
        <w:t>интерактивных услуг, которые могут быть доступны на этом Веб-сайте или через него. Однако мы и наши представители вправе по собственному усмотрению удалить любой контент, который, по нашему мнению, не соответствует настоящим Условиям использования и прочим правилам поведения пользователей на нашем сайте либо является опасным, нежелательным или неверным. Мы не несем ответственности за какие-либо ошибки или задержки в удалении такого контента. Настоящим вы соглашаетесь на такое удаление и отказываетесь от любых связанных с ним претензий к нам.</w:t>
      </w:r>
    </w:p>
    <w:p w14:paraId="00000020" w14:textId="77777777" w:rsidR="00A548D9" w:rsidRDefault="00A548D9"/>
    <w:p w14:paraId="00000021"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Вы соглашаетесь с тем, что в случае нарушения вами любого из вышеуказанных положений мы можем в любое время и по нашему собственному усмотрению прекратить ваше членство, учетную запись и любую связь с нашим сайтом. Вы также признаете, что мы будем в полной мере сотрудничать с органами, расследующими нарушения систем или сетевой безопасности на других сайтах, включая предполагаемые уголовные преступления.</w:t>
      </w:r>
    </w:p>
    <w:p w14:paraId="00000022" w14:textId="77777777" w:rsidR="00A548D9" w:rsidRDefault="00A548D9"/>
    <w:p w14:paraId="00000023"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3. Сторонние веб-сайты</w:t>
      </w:r>
    </w:p>
    <w:p w14:paraId="00000024" w14:textId="77777777" w:rsidR="00A548D9" w:rsidRDefault="00A548D9"/>
    <w:p w14:paraId="00000025"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Настоящий веб-сайт может связывать вас с другими сайтами в Интернете или иным образом содержать ссылки на информацию, документы, программное обеспечение, материалы и (или) услуги, предоставляемые другими сторонами. Эти сайты могут содержать информацию или материалы, которые некоторые люди могут счесть неуместными или оскорбительными.</w:t>
      </w:r>
    </w:p>
    <w:p w14:paraId="00000026" w14:textId="77777777" w:rsidR="00A548D9" w:rsidRDefault="00A548D9"/>
    <w:p w14:paraId="00000027"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Такие сторонние сайты и материалы не находятся под нашим контролем, и вы признаете, что мы не несем ответственности за точность, соблюдение авторских прав, законность, порядочность и любые другие аспекты содержания таких сайтов, а также за ошибки в ссылках на другие стороны или их продукты и услуги. Такая ссылка предоставляется просто для удобства и не означает одобрения нами такого сайта или третьей стороны или любых гарантий в их отношении.</w:t>
      </w:r>
    </w:p>
    <w:p w14:paraId="00000028" w14:textId="77777777" w:rsidR="00A548D9" w:rsidRDefault="00A548D9"/>
    <w:p w14:paraId="00000029"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4. Интеллектуальная собственность</w:t>
      </w:r>
    </w:p>
    <w:p w14:paraId="0000002A" w14:textId="77777777" w:rsidR="00A548D9" w:rsidRDefault="00A548D9"/>
    <w:p w14:paraId="0000002B" w14:textId="17BA9D6F"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Вся настраиваемая графика, значки, логотипы и названия служб, используемые на Сайте, являются зарегистрированными товарными знаками или изображениями, защищенными авторскими правами </w:t>
      </w:r>
      <w:proofErr w:type="spellStart"/>
      <w:r w:rsidR="00355C78" w:rsidRPr="00CC7206">
        <w:rPr>
          <w:rFonts w:ascii="Roboto" w:eastAsia="Roboto" w:hAnsi="Roboto" w:cs="Roboto"/>
          <w:sz w:val="24"/>
          <w:szCs w:val="24"/>
        </w:rPr>
        <w:t>checkservices</w:t>
      </w:r>
      <w:proofErr w:type="spellEnd"/>
      <w:r>
        <w:rPr>
          <w:rFonts w:ascii="Roboto" w:eastAsia="Roboto" w:hAnsi="Roboto" w:cs="Roboto"/>
          <w:sz w:val="24"/>
          <w:szCs w:val="24"/>
          <w:highlight w:val="white"/>
        </w:rPr>
        <w:t xml:space="preserve"> или ее партнеров. Все остальные торговые марки являются собственностью их соответствующих владельцев. Ничто в настоящих Условиях использования не </w:t>
      </w:r>
      <w:r>
        <w:rPr>
          <w:rFonts w:ascii="Roboto" w:eastAsia="Roboto" w:hAnsi="Roboto" w:cs="Roboto"/>
          <w:sz w:val="24"/>
          <w:szCs w:val="24"/>
          <w:highlight w:val="white"/>
        </w:rPr>
        <w:lastRenderedPageBreak/>
        <w:t xml:space="preserve">позволяет вам использовать какие-либо товарные знаки, логотипы, названия или торговые наименования </w:t>
      </w:r>
      <w:proofErr w:type="spellStart"/>
      <w:r w:rsidR="00CC7206" w:rsidRPr="00CC7206">
        <w:rPr>
          <w:rFonts w:ascii="Roboto" w:eastAsia="Roboto" w:hAnsi="Roboto" w:cs="Roboto"/>
          <w:sz w:val="24"/>
          <w:szCs w:val="24"/>
        </w:rPr>
        <w:t>checkservices</w:t>
      </w:r>
      <w:proofErr w:type="spellEnd"/>
      <w:r>
        <w:rPr>
          <w:rFonts w:ascii="Roboto" w:eastAsia="Roboto" w:hAnsi="Roboto" w:cs="Roboto"/>
          <w:sz w:val="24"/>
          <w:szCs w:val="24"/>
          <w:highlight w:val="white"/>
        </w:rPr>
        <w:t xml:space="preserve"> или ее партнеров.</w:t>
      </w:r>
    </w:p>
    <w:p w14:paraId="0000002C" w14:textId="77777777" w:rsidR="00A548D9" w:rsidRDefault="00A548D9"/>
    <w:p w14:paraId="0000002D"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5. Отказ от гарантий</w:t>
      </w:r>
    </w:p>
    <w:p w14:paraId="0000002E" w14:textId="77777777" w:rsidR="00A548D9" w:rsidRDefault="00A548D9"/>
    <w:p w14:paraId="0000002F" w14:textId="5A2A6CC8"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Содержимое, доступное через настоящий веб-сайт, часто отражает мнения и суждения его автора, пользователя сайта или другого физического или юридического лица, не связанного с нами. Мы не несем ответственности за точность или надежность любых мнений, советов или утверждений, сделанных кем-либо, кроме уполномоченного представителя </w:t>
      </w:r>
      <w:proofErr w:type="spellStart"/>
      <w:r w:rsidR="00355C78" w:rsidRPr="00CC7206">
        <w:rPr>
          <w:rFonts w:ascii="Roboto" w:eastAsia="Roboto" w:hAnsi="Roboto" w:cs="Roboto"/>
          <w:sz w:val="24"/>
          <w:szCs w:val="24"/>
        </w:rPr>
        <w:t>checkservices</w:t>
      </w:r>
      <w:proofErr w:type="spellEnd"/>
      <w:r>
        <w:rPr>
          <w:rFonts w:ascii="Roboto" w:eastAsia="Roboto" w:hAnsi="Roboto" w:cs="Roboto"/>
          <w:sz w:val="24"/>
          <w:szCs w:val="24"/>
          <w:highlight w:val="white"/>
        </w:rPr>
        <w:t>, выступающего в своем официальном качестве. Для получения дополнительной информации обратитесь к конкретным редакционным политикам, опубликованным в соответствующих разделах этого веб-сайта. Они являются частью настоящих Условий использования.</w:t>
      </w:r>
    </w:p>
    <w:p w14:paraId="00000030" w14:textId="77777777" w:rsidR="00A548D9" w:rsidRDefault="00A548D9"/>
    <w:p w14:paraId="00000031"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Вы соглашаетесь с тем, что временные перебои в предоставлении услуг, доступных через этот веб-сайт, обычны и неизбежны. Вы также соглашаетесь с тем, что мы не контролируем сторонние сети, к которым вы можете получить доступ в ходе использования этого Веб-сайта, и, следовательно, задержки и сбои в передаче данных по другим сетям полностью вне нашего контроля.</w:t>
      </w:r>
    </w:p>
    <w:p w14:paraId="00000032" w14:textId="77777777" w:rsidR="00A548D9" w:rsidRDefault="00A548D9"/>
    <w:p w14:paraId="00000033"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Вы соглашаетесь с тем, что услуги, доступные на этом Веб-сайте, предоставляются по принципу «как есть» и мы не несем ответственности за своевременность, удаление, неправильную доставку или невозможность сохранить какие-либо сообщения пользователя или настройки персонализации.</w:t>
      </w:r>
    </w:p>
    <w:p w14:paraId="00000034" w14:textId="77777777" w:rsidR="00A548D9" w:rsidRDefault="00A548D9"/>
    <w:p w14:paraId="00000035"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6. Международное использование</w:t>
      </w:r>
    </w:p>
    <w:p w14:paraId="00000036" w14:textId="77777777" w:rsidR="00A548D9" w:rsidRDefault="00A548D9"/>
    <w:p w14:paraId="00000037"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Хотя этот веб-сайт может быть доступен по всему миру, мы не гарантируем, что его материалы подходят или доступны для использования за пределами Великобритании. Доступ к веб-сайту там, где его содержимое является незаконным, запрещен. Пользователи, заходящие на Веб-сайт из других мест, делают это по собственной инициативе и несут ответственность за соблюдение местного законодательства. Любое предложение любого продукта, услуги или информации, </w:t>
      </w:r>
      <w:proofErr w:type="gramStart"/>
      <w:r>
        <w:rPr>
          <w:rFonts w:ascii="Roboto" w:eastAsia="Roboto" w:hAnsi="Roboto" w:cs="Roboto"/>
          <w:sz w:val="24"/>
          <w:szCs w:val="24"/>
          <w:highlight w:val="white"/>
        </w:rPr>
        <w:t>сделанное</w:t>
      </w:r>
      <w:proofErr w:type="gramEnd"/>
      <w:r>
        <w:rPr>
          <w:rFonts w:ascii="Roboto" w:eastAsia="Roboto" w:hAnsi="Roboto" w:cs="Roboto"/>
          <w:sz w:val="24"/>
          <w:szCs w:val="24"/>
          <w:highlight w:val="white"/>
        </w:rPr>
        <w:t xml:space="preserve"> в связи с этим Веб-сайтом, автоматически теряет силу, если оно нарушает местное законодательство.</w:t>
      </w:r>
    </w:p>
    <w:p w14:paraId="00000038" w14:textId="77777777" w:rsidR="00A548D9" w:rsidRDefault="00A548D9"/>
    <w:p w14:paraId="00000039"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7. Прекращение действия</w:t>
      </w:r>
    </w:p>
    <w:p w14:paraId="0000003A" w14:textId="77777777" w:rsidR="00A548D9" w:rsidRDefault="00A548D9"/>
    <w:p w14:paraId="0000003B"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Вы соглашаетесь с тем, что мы можем по нашему собственному усмотрению прекратить или приостановить ваш доступ ко всему Веб-сайту или его части с </w:t>
      </w:r>
      <w:r>
        <w:rPr>
          <w:rFonts w:ascii="Roboto" w:eastAsia="Roboto" w:hAnsi="Roboto" w:cs="Roboto"/>
          <w:sz w:val="24"/>
          <w:szCs w:val="24"/>
          <w:highlight w:val="white"/>
        </w:rPr>
        <w:lastRenderedPageBreak/>
        <w:t>уведомлением или без него и по любой причине, включая, помимо прочего, нарушение настоящих Условий использования. Любая предполагаемая мошенническая, оскорбительная или незаконная деятельность может быть основанием для прекращения отношений с вами и обращения в правоохранительные органы.</w:t>
      </w:r>
    </w:p>
    <w:p w14:paraId="0000003C" w14:textId="77777777" w:rsidR="00A548D9" w:rsidRDefault="00A548D9"/>
    <w:p w14:paraId="0000003D"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После прекращения действия или приостановки, независимо от причин, ваше право на использование услуг, доступных на этом веб-сайте, немедленно прекращается, и вы соглашаетесь с тем, что мы вправе немедленно деактивировать или удалить вашу учетную запись и всю связанную с ней информацию и (или) запретить вам дальнейший доступ к таким файлам или всему Веб-сайту. Мы не несем ответственности перед вами или любой третьей стороной за любые претензии или убытки, возникшие в результате прекращения или приостановки действия, равно как и любых других действий, предпринятых нами в связи с таким прекращением или приостановкой.</w:t>
      </w:r>
    </w:p>
    <w:p w14:paraId="0000003E" w14:textId="77777777" w:rsidR="00A548D9" w:rsidRDefault="00A548D9"/>
    <w:p w14:paraId="0000003F"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8. Применимое право</w:t>
      </w:r>
    </w:p>
    <w:p w14:paraId="00000040" w14:textId="77777777" w:rsidR="00A548D9" w:rsidRDefault="00A548D9"/>
    <w:p w14:paraId="00000041"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Настоящие Условия использования и любые споры или претензии, связанные с ними, регулируются и интерпретируются в соответствии с внутренними законами Великобритания без учета каких-либо положений о конфликте права.</w:t>
      </w:r>
    </w:p>
    <w:p w14:paraId="00000042" w14:textId="77777777" w:rsidR="00A548D9" w:rsidRDefault="00A548D9"/>
    <w:p w14:paraId="00000043" w14:textId="77777777" w:rsidR="00A548D9" w:rsidRDefault="00000000">
      <w:pPr>
        <w:rPr>
          <w:rFonts w:ascii="Roboto" w:eastAsia="Roboto" w:hAnsi="Roboto" w:cs="Roboto"/>
          <w:b/>
          <w:sz w:val="24"/>
          <w:szCs w:val="24"/>
          <w:highlight w:val="white"/>
        </w:rPr>
      </w:pPr>
      <w:r>
        <w:rPr>
          <w:rFonts w:ascii="Roboto" w:eastAsia="Roboto" w:hAnsi="Roboto" w:cs="Roboto"/>
          <w:sz w:val="24"/>
          <w:szCs w:val="24"/>
          <w:highlight w:val="white"/>
        </w:rPr>
        <w:t>Любой судебный иск или судебное разбирательство, вытекающие из настоящих Условий использования Веб-сайта или связанные с ними, возбуждаются только в федеральных судах Великобритании.</w:t>
      </w:r>
      <w:r>
        <w:rPr>
          <w:rFonts w:ascii="Roboto" w:eastAsia="Roboto" w:hAnsi="Roboto" w:cs="Roboto"/>
          <w:sz w:val="24"/>
          <w:szCs w:val="24"/>
          <w:highlight w:val="white"/>
        </w:rPr>
        <w:br/>
      </w:r>
      <w:r>
        <w:rPr>
          <w:rFonts w:ascii="Roboto" w:eastAsia="Roboto" w:hAnsi="Roboto" w:cs="Roboto"/>
          <w:sz w:val="24"/>
          <w:szCs w:val="24"/>
          <w:highlight w:val="white"/>
        </w:rPr>
        <w:br/>
      </w:r>
      <w:r>
        <w:rPr>
          <w:rFonts w:ascii="Roboto" w:eastAsia="Roboto" w:hAnsi="Roboto" w:cs="Roboto"/>
          <w:b/>
          <w:sz w:val="24"/>
          <w:szCs w:val="24"/>
          <w:highlight w:val="white"/>
        </w:rPr>
        <w:t>9. Отказ от ответственности в отношении веб-сайта</w:t>
      </w:r>
    </w:p>
    <w:p w14:paraId="00000044" w14:textId="77777777" w:rsidR="00A548D9" w:rsidRDefault="00A548D9">
      <w:pPr>
        <w:rPr>
          <w:rFonts w:ascii="Roboto" w:eastAsia="Roboto" w:hAnsi="Roboto" w:cs="Roboto"/>
          <w:sz w:val="24"/>
          <w:szCs w:val="24"/>
          <w:highlight w:val="white"/>
        </w:rPr>
      </w:pPr>
    </w:p>
    <w:p w14:paraId="00000045" w14:textId="7F30D073"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 xml:space="preserve">Информация, предоставленная компанией </w:t>
      </w:r>
      <w:proofErr w:type="spellStart"/>
      <w:r w:rsidR="00CC7206" w:rsidRPr="00CC7206">
        <w:rPr>
          <w:rFonts w:ascii="Roboto" w:eastAsia="Roboto" w:hAnsi="Roboto" w:cs="Roboto"/>
          <w:sz w:val="24"/>
          <w:szCs w:val="24"/>
        </w:rPr>
        <w:t>checkservices</w:t>
      </w:r>
      <w:proofErr w:type="spellEnd"/>
      <w:r w:rsidR="00CC7206">
        <w:rPr>
          <w:rFonts w:ascii="Roboto" w:eastAsia="Roboto" w:hAnsi="Roboto" w:cs="Roboto"/>
          <w:sz w:val="24"/>
          <w:szCs w:val="24"/>
          <w:highlight w:val="white"/>
        </w:rPr>
        <w:t xml:space="preserve"> </w:t>
      </w:r>
      <w:r>
        <w:rPr>
          <w:rFonts w:ascii="Roboto" w:eastAsia="Roboto" w:hAnsi="Roboto" w:cs="Roboto"/>
          <w:sz w:val="24"/>
          <w:szCs w:val="24"/>
          <w:highlight w:val="white"/>
        </w:rPr>
        <w:t>(здесь и далее «мы») на веб-сайте https://</w:t>
      </w:r>
      <w:r w:rsidR="00CC7206" w:rsidRPr="00CC7206">
        <w:rPr>
          <w:rFonts w:ascii="Roboto" w:eastAsia="Roboto" w:hAnsi="Roboto" w:cs="Roboto"/>
          <w:sz w:val="24"/>
          <w:szCs w:val="24"/>
        </w:rPr>
        <w:t>checkservices</w:t>
      </w:r>
      <w:r>
        <w:rPr>
          <w:rFonts w:ascii="Roboto" w:eastAsia="Roboto" w:hAnsi="Roboto" w:cs="Roboto"/>
          <w:sz w:val="24"/>
          <w:szCs w:val="24"/>
          <w:highlight w:val="white"/>
        </w:rPr>
        <w:t>.ru/ («Сайт»), предназначена только для ознакомительных целей. Вся информация на Сайте предоставляется добросовестно, однако мы не даем никаких гарантий, явных или подразумеваемых, относительно ее точности, адекватности, действительности, надежности, доступности или полноты. НИ ПРИ КАКИХ ОБСТОЯТЕЛЬСТВАХ МЫ НЕ НЕСЕМ НИКАКОЙ ОТВЕТСТВЕННОСТИ ЗА ЛЮБЫЕ УБЫТКИ ИЛИ УЩЕРБ, ПОЛУЧЕННЫЕ В РЕЗУЛЬТАТЕ ИСПОЛЬЗОВАНИЯ САЙТА ИЛИ ЛЮБОЙ ИНФОРМАЦИИ, ПРЕДОСТАВЛЕННОЙ НА САЙТЕ. ВЫ ИСПОЛЬЗУЕТЕ САЙТ И ВСЮ ИНФОРМАЦИЮ НА НЕМ ИСКЛЮЧИТЕЛЬНО НА ВАШ СОБСТВЕННЫЙ РИСК.</w:t>
      </w:r>
    </w:p>
    <w:p w14:paraId="00000046" w14:textId="77777777" w:rsidR="00A548D9" w:rsidRDefault="00A548D9">
      <w:pPr>
        <w:rPr>
          <w:rFonts w:ascii="Roboto" w:eastAsia="Roboto" w:hAnsi="Roboto" w:cs="Roboto"/>
          <w:sz w:val="24"/>
          <w:szCs w:val="24"/>
          <w:highlight w:val="white"/>
        </w:rPr>
      </w:pPr>
    </w:p>
    <w:p w14:paraId="00000047"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lastRenderedPageBreak/>
        <w:t>10. Отказ от ответственности в отношении внешних ссылок</w:t>
      </w:r>
    </w:p>
    <w:p w14:paraId="00000048" w14:textId="77777777" w:rsidR="00A548D9" w:rsidRDefault="00A548D9">
      <w:pPr>
        <w:rPr>
          <w:rFonts w:ascii="Roboto" w:eastAsia="Roboto" w:hAnsi="Roboto" w:cs="Roboto"/>
          <w:sz w:val="24"/>
          <w:szCs w:val="24"/>
          <w:highlight w:val="white"/>
        </w:rPr>
      </w:pPr>
    </w:p>
    <w:p w14:paraId="00000049"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Сайт может содержать (а также вы можете получить через него) ссылки на другие веб-сайты, содержимое от третьих лиц, ссылки на веб-сайты, баннерную и другую рекламу. Такие внешние ссылки не исследуются, не отслеживаются и не проверяются нами на точность, адекватность, достоверность, надежность, доступность или полноту. МЫ НЕ НЕСЕМ НИКАКОЙ ОТВЕТСТВЕННОСТИ ЗА ТОЧНОСТЬ И НАДЕЖНОСТЬ ЛЮБОЙ ИНФОРМАЦИИ, ПРЕДОСТАВЛЯЕМОЙ СО СТОРОННИХ ВЕБ-САЙТОВ ЧЕРЕЗ ССЫЛКИ, БАННЕРЫ ИЛИ РЕКЛАМУ НА НАШЕМ САЙТЕ. МЫ НЕ НЕСЕМ ОТВЕТСТВЕННОСТИ ЗА ОТСЛЕЖИВАНИЕ ЛЮБЫХ СДЕЛОК МЕЖДУ ВАМИ И СТОРОННИМИ ПОСТАВЩИКАМИ ПРОДУКТОВ ИЛИ УСЛУГ.</w:t>
      </w:r>
    </w:p>
    <w:p w14:paraId="0000004A" w14:textId="77777777" w:rsidR="00A548D9" w:rsidRDefault="00A548D9">
      <w:pPr>
        <w:rPr>
          <w:rFonts w:ascii="Roboto" w:eastAsia="Roboto" w:hAnsi="Roboto" w:cs="Roboto"/>
          <w:sz w:val="24"/>
          <w:szCs w:val="24"/>
          <w:highlight w:val="white"/>
        </w:rPr>
      </w:pPr>
    </w:p>
    <w:p w14:paraId="0000004B" w14:textId="77777777" w:rsidR="00A548D9" w:rsidRDefault="00000000">
      <w:pPr>
        <w:rPr>
          <w:rFonts w:ascii="Roboto" w:eastAsia="Roboto" w:hAnsi="Roboto" w:cs="Roboto"/>
          <w:b/>
          <w:sz w:val="24"/>
          <w:szCs w:val="24"/>
          <w:highlight w:val="white"/>
        </w:rPr>
      </w:pPr>
      <w:r>
        <w:rPr>
          <w:rFonts w:ascii="Roboto" w:eastAsia="Roboto" w:hAnsi="Roboto" w:cs="Roboto"/>
          <w:b/>
          <w:sz w:val="24"/>
          <w:szCs w:val="24"/>
          <w:highlight w:val="white"/>
        </w:rPr>
        <w:t>11. Отказ от ответственности в отношении партнеров</w:t>
      </w:r>
    </w:p>
    <w:p w14:paraId="0000004C" w14:textId="77777777" w:rsidR="00A548D9" w:rsidRDefault="00A548D9">
      <w:pPr>
        <w:rPr>
          <w:rFonts w:ascii="Roboto" w:eastAsia="Roboto" w:hAnsi="Roboto" w:cs="Roboto"/>
          <w:sz w:val="24"/>
          <w:szCs w:val="24"/>
          <w:highlight w:val="white"/>
        </w:rPr>
      </w:pPr>
    </w:p>
    <w:p w14:paraId="0000004D" w14:textId="77777777" w:rsidR="00A548D9" w:rsidRDefault="00000000">
      <w:pPr>
        <w:rPr>
          <w:rFonts w:ascii="Roboto" w:eastAsia="Roboto" w:hAnsi="Roboto" w:cs="Roboto"/>
          <w:sz w:val="24"/>
          <w:szCs w:val="24"/>
          <w:highlight w:val="white"/>
        </w:rPr>
      </w:pPr>
      <w:r>
        <w:rPr>
          <w:rFonts w:ascii="Roboto" w:eastAsia="Roboto" w:hAnsi="Roboto" w:cs="Roboto"/>
          <w:sz w:val="24"/>
          <w:szCs w:val="24"/>
          <w:highlight w:val="white"/>
        </w:rPr>
        <w:t>Сайт может содержать ссылки на партнерские сайты, и мы можем получать партнерскую комиссию за все покупки, сделанные вами на таком партнерском сайте посредством таких ссылок.</w:t>
      </w:r>
    </w:p>
    <w:p w14:paraId="0000004E" w14:textId="77777777" w:rsidR="00A548D9" w:rsidRDefault="00A548D9">
      <w:pPr>
        <w:rPr>
          <w:rFonts w:ascii="Roboto" w:eastAsia="Roboto" w:hAnsi="Roboto" w:cs="Roboto"/>
          <w:sz w:val="24"/>
          <w:szCs w:val="24"/>
          <w:highlight w:val="white"/>
        </w:rPr>
      </w:pPr>
    </w:p>
    <w:sectPr w:rsidR="00A548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D9"/>
    <w:rsid w:val="00355C78"/>
    <w:rsid w:val="005E7710"/>
    <w:rsid w:val="00A548D9"/>
    <w:rsid w:val="00CC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05EB"/>
  <w15:docId w15:val="{67A226C8-6F29-4222-82E9-ECA8AD89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 Губанихина</cp:lastModifiedBy>
  <cp:revision>4</cp:revision>
  <dcterms:created xsi:type="dcterms:W3CDTF">2023-12-31T07:38:00Z</dcterms:created>
  <dcterms:modified xsi:type="dcterms:W3CDTF">2023-12-31T10:07:00Z</dcterms:modified>
</cp:coreProperties>
</file>